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21928"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杭州市</w:t>
      </w:r>
      <w:r>
        <w:rPr>
          <w:b/>
          <w:sz w:val="28"/>
          <w:szCs w:val="28"/>
        </w:rPr>
        <w:t>临安</w:t>
      </w:r>
      <w:r>
        <w:rPr>
          <w:rFonts w:hint="eastAsia"/>
          <w:b/>
          <w:sz w:val="28"/>
          <w:szCs w:val="28"/>
        </w:rPr>
        <w:t>区</w:t>
      </w:r>
      <w:r>
        <w:rPr>
          <w:b/>
          <w:sz w:val="28"/>
          <w:szCs w:val="28"/>
        </w:rPr>
        <w:t>青少年活动中心</w:t>
      </w:r>
      <w:r>
        <w:rPr>
          <w:rFonts w:hint="eastAsia"/>
          <w:b/>
          <w:sz w:val="28"/>
          <w:szCs w:val="28"/>
          <w:lang w:eastAsia="zh-CN"/>
        </w:rPr>
        <w:t>锦南分中心（周一至周五）</w:t>
      </w:r>
    </w:p>
    <w:p w14:paraId="2F21507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春季</w:t>
      </w:r>
      <w:r>
        <w:rPr>
          <w:rFonts w:hint="eastAsia"/>
          <w:b/>
          <w:sz w:val="28"/>
          <w:szCs w:val="28"/>
        </w:rPr>
        <w:t>培训活动报名注意事项</w:t>
      </w:r>
    </w:p>
    <w:p w14:paraId="1357B6F5">
      <w:pPr>
        <w:ind w:left="720" w:leftChars="343" w:firstLine="0" w:firstLineChars="0"/>
        <w:jc w:val="both"/>
        <w:rPr>
          <w:rFonts w:hint="default" w:ascii="宋体"/>
          <w:b/>
          <w:color w:val="C00000"/>
          <w:sz w:val="24"/>
          <w:lang w:val="en-US" w:eastAsia="zh-CN"/>
        </w:rPr>
      </w:pPr>
      <w:r>
        <w:rPr>
          <w:rFonts w:hint="eastAsia" w:ascii="宋体"/>
          <w:b/>
          <w:color w:val="C00000"/>
          <w:sz w:val="24"/>
          <w:lang w:val="en-US" w:eastAsia="zh-CN"/>
        </w:rPr>
        <w:t>说明：由于明年春季孩子在园时间较长（20周），如果按照以往一学期安排15次课的话，到6月6日所有课程都结束了（幼儿园放假一般在7月4日左右），后面几周家长接送孩子就有麻烦。因此，明年春季锦南分中心周一至周五的课程次数作了相应调整，安排了18次课，所以总费用也相应增加，上课时间是周一至周五16:30—17:30，特此说明。</w:t>
      </w:r>
    </w:p>
    <w:p w14:paraId="0B0CB058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报名时间：20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10：00起，</w:t>
      </w:r>
      <w:r>
        <w:rPr>
          <w:rFonts w:hint="eastAsia"/>
          <w:color w:val="auto"/>
          <w:sz w:val="24"/>
          <w:szCs w:val="24"/>
          <w:lang w:val="en-US" w:eastAsia="zh-CN"/>
        </w:rPr>
        <w:t>先报先得，额满为止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 w14:paraId="43EA14BC"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培训时间：</w:t>
      </w:r>
      <w:r>
        <w:rPr>
          <w:rFonts w:ascii="宋体" w:hAnsi="宋体"/>
          <w:b/>
          <w:color w:val="000000"/>
          <w:sz w:val="24"/>
        </w:rPr>
        <w:t xml:space="preserve"> 2</w:t>
      </w:r>
      <w:r>
        <w:rPr>
          <w:rFonts w:ascii="宋体" w:hAnsi="宋体"/>
          <w:b w:val="0"/>
          <w:bCs/>
          <w:color w:val="000000"/>
          <w:sz w:val="24"/>
        </w:rPr>
        <w:t>0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25</w:t>
      </w:r>
      <w:r>
        <w:rPr>
          <w:rFonts w:hint="eastAsia" w:ascii="宋体" w:hAnsi="宋体"/>
          <w:b w:val="0"/>
          <w:bCs/>
          <w:color w:val="000000"/>
          <w:sz w:val="24"/>
        </w:rPr>
        <w:t>年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 w:val="0"/>
          <w:bCs/>
          <w:color w:val="000000"/>
          <w:sz w:val="24"/>
        </w:rPr>
        <w:t>月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17</w:t>
      </w:r>
      <w:r>
        <w:rPr>
          <w:rFonts w:hint="eastAsia" w:ascii="宋体" w:hAnsi="宋体"/>
          <w:b w:val="0"/>
          <w:bCs/>
          <w:color w:val="000000"/>
          <w:sz w:val="24"/>
        </w:rPr>
        <w:t>日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（周一的课）起</w:t>
      </w:r>
      <w:r>
        <w:rPr>
          <w:rFonts w:ascii="宋体" w:hAnsi="宋体"/>
          <w:b w:val="0"/>
          <w:bCs/>
          <w:color w:val="000000"/>
          <w:sz w:val="24"/>
        </w:rPr>
        <w:t xml:space="preserve"> 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，至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 xml:space="preserve">6月27日（周五的课），如遇节假日放假，         </w:t>
      </w:r>
      <w:bookmarkStart w:id="0" w:name="_GoBack"/>
      <w:bookmarkEnd w:id="0"/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课次顺延。</w:t>
      </w:r>
    </w:p>
    <w:p w14:paraId="779F5EA8"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三、开设课程：</w:t>
      </w:r>
    </w:p>
    <w:p w14:paraId="33AFAEFC">
      <w:pPr>
        <w:ind w:firstLine="480" w:firstLineChars="2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科学实验班、机器人、感统训练、体适能、</w:t>
      </w:r>
      <w:r>
        <w:rPr>
          <w:rFonts w:hint="eastAsia"/>
          <w:sz w:val="24"/>
          <w:szCs w:val="24"/>
        </w:rPr>
        <w:t>口才与主持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绘本阅读、</w:t>
      </w:r>
      <w:r>
        <w:rPr>
          <w:rFonts w:hint="eastAsia"/>
          <w:sz w:val="24"/>
          <w:szCs w:val="24"/>
          <w:lang w:eastAsia="zh-CN"/>
        </w:rPr>
        <w:t>儿童画、</w:t>
      </w:r>
      <w:r>
        <w:rPr>
          <w:rFonts w:hint="eastAsia"/>
          <w:sz w:val="24"/>
          <w:szCs w:val="24"/>
          <w:lang w:val="en-US" w:eastAsia="zh-CN"/>
        </w:rPr>
        <w:t>小小歌手、电子琴</w:t>
      </w:r>
    </w:p>
    <w:p w14:paraId="675B8A38"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sz w:val="24"/>
          <w:szCs w:val="24"/>
        </w:rPr>
        <w:t>报名方式</w:t>
      </w:r>
    </w:p>
    <w:p w14:paraId="58F29266">
      <w:pPr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1.支付宝APP报名</w:t>
      </w:r>
    </w:p>
    <w:p w14:paraId="272EA10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1）打开支付宝，搜索“数字少年宫”，点击“我的”，</w:t>
      </w:r>
      <w:r>
        <w:rPr>
          <w:rFonts w:hint="eastAsia"/>
          <w:sz w:val="24"/>
          <w:szCs w:val="24"/>
        </w:rPr>
        <w:t>,选择“</w:t>
      </w:r>
      <w:r>
        <w:rPr>
          <w:rFonts w:hint="eastAsia"/>
          <w:sz w:val="24"/>
          <w:szCs w:val="24"/>
          <w:lang w:eastAsia="zh-CN"/>
        </w:rPr>
        <w:t>杭州市</w:t>
      </w:r>
      <w:r>
        <w:rPr>
          <w:rFonts w:hint="eastAsia"/>
          <w:sz w:val="24"/>
          <w:szCs w:val="24"/>
        </w:rPr>
        <w:t>临安区青少年活动中心”</w:t>
      </w:r>
    </w:p>
    <w:p w14:paraId="0DAC9442">
      <w:pPr>
        <w:ind w:left="719" w:leftChars="228" w:hanging="240" w:hangingChars="100"/>
        <w:rPr>
          <w:rFonts w:hint="default"/>
          <w:color w:val="000000" w:themeColor="text1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学员登录（新学员先注册），选择“锦南分中心、2025、春季”，选择您需要的班级进行报名，缴费成功后，可以在“我的班级”里面查看已报课程信息。</w:t>
      </w:r>
    </w:p>
    <w:p w14:paraId="16655AE6">
      <w:pPr>
        <w:ind w:firstLine="480" w:firstLineChars="20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2.微信报名</w:t>
      </w:r>
    </w:p>
    <w:p w14:paraId="23C87A26">
      <w:pPr>
        <w:ind w:left="794" w:leftChars="378" w:firstLine="0" w:firstLineChars="0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关注“杭州市临安区青少年活动中心”微信公众号，点击底部“微信报名”，选择区域“锦南分中心”登录。</w:t>
      </w:r>
      <w:r>
        <w:rPr>
          <w:rFonts w:hint="eastAsia"/>
          <w:sz w:val="24"/>
          <w:szCs w:val="24"/>
        </w:rPr>
        <w:t>新学员先注册，按要求填写相关信息后才能登录，</w:t>
      </w:r>
      <w:r>
        <w:rPr>
          <w:rFonts w:hint="eastAsia"/>
          <w:color w:val="C00000"/>
          <w:sz w:val="24"/>
          <w:szCs w:val="24"/>
          <w:lang w:val="en-US" w:eastAsia="zh-CN"/>
        </w:rPr>
        <w:t>老学员直接登录（请不要重复注册，否则会影响报名功能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eastAsia"/>
          <w:sz w:val="24"/>
          <w:szCs w:val="24"/>
        </w:rPr>
        <w:t>点击“培训报名”，即可进行课程报名。</w:t>
      </w:r>
    </w:p>
    <w:p w14:paraId="186CF452">
      <w:pPr>
        <w:numPr>
          <w:ilvl w:val="0"/>
          <w:numId w:val="0"/>
        </w:numPr>
        <w:ind w:firstLine="480" w:firstLineChars="200"/>
        <w:rPr>
          <w:rFonts w:hint="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3.</w:t>
      </w:r>
      <w:r>
        <w:rPr>
          <w:rFonts w:hint="eastAsia"/>
          <w:color w:val="FF0000"/>
          <w:sz w:val="24"/>
          <w:szCs w:val="24"/>
        </w:rPr>
        <w:t>现场报名</w:t>
      </w:r>
      <w:r>
        <w:rPr>
          <w:rFonts w:hint="eastAsia"/>
          <w:color w:val="FF0000"/>
          <w:sz w:val="24"/>
          <w:szCs w:val="24"/>
          <w:lang w:eastAsia="zh-CN"/>
        </w:rPr>
        <w:t>地址</w:t>
      </w:r>
    </w:p>
    <w:p w14:paraId="1A5A0D76">
      <w:pPr>
        <w:numPr>
          <w:ilvl w:val="0"/>
          <w:numId w:val="0"/>
        </w:numPr>
        <w:ind w:firstLine="480" w:firstLineChars="200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>2024年12月26日上午10：00——11：00 青少年活动中心本部二楼报名处（万马路249号）。</w:t>
      </w:r>
    </w:p>
    <w:p w14:paraId="029C605B">
      <w:pPr>
        <w:ind w:left="1679" w:leftChars="228" w:hanging="1200" w:hangingChars="500"/>
        <w:rPr>
          <w:rStyle w:val="7"/>
          <w:rFonts w:hint="eastAsia"/>
          <w:color w:val="000000" w:themeColor="text1"/>
        </w:rPr>
      </w:pPr>
      <w:r>
        <w:rPr>
          <w:rFonts w:hint="eastAsia"/>
          <w:sz w:val="24"/>
          <w:szCs w:val="24"/>
        </w:rPr>
        <w:t>咨询电话：61083068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报名处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 xml:space="preserve">   63808002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培训部</w:t>
      </w:r>
      <w:r>
        <w:rPr>
          <w:rFonts w:hint="eastAsia"/>
          <w:sz w:val="24"/>
          <w:szCs w:val="24"/>
          <w:lang w:eastAsia="zh-CN"/>
        </w:rPr>
        <w:t>）</w:t>
      </w:r>
    </w:p>
    <w:p w14:paraId="74B93072">
      <w:pPr>
        <w:pStyle w:val="4"/>
        <w:spacing w:line="300" w:lineRule="atLeast"/>
        <w:jc w:val="center"/>
        <w:rPr>
          <w:rStyle w:val="7"/>
          <w:rFonts w:hint="eastAsia"/>
          <w:color w:val="000000" w:themeColor="text1"/>
        </w:rPr>
      </w:pPr>
      <w:r>
        <w:rPr>
          <w:rStyle w:val="7"/>
          <w:rFonts w:hint="eastAsia"/>
          <w:color w:val="C00000"/>
        </w:rPr>
        <w:t>家</w:t>
      </w:r>
      <w:r>
        <w:rPr>
          <w:rStyle w:val="7"/>
          <w:rFonts w:hint="eastAsia"/>
          <w:color w:val="C00000"/>
          <w:lang w:val="en-US" w:eastAsia="zh-CN"/>
        </w:rPr>
        <w:t xml:space="preserve"> </w:t>
      </w:r>
      <w:r>
        <w:rPr>
          <w:rStyle w:val="7"/>
          <w:rFonts w:hint="eastAsia"/>
          <w:color w:val="C00000"/>
        </w:rPr>
        <w:t>长 须 知</w:t>
      </w:r>
    </w:p>
    <w:p w14:paraId="71231722">
      <w:pPr>
        <w:pStyle w:val="4"/>
        <w:numPr>
          <w:ilvl w:val="0"/>
          <w:numId w:val="2"/>
        </w:numPr>
        <w:spacing w:line="285" w:lineRule="atLeast"/>
        <w:ind w:left="719" w:leftChars="228" w:hanging="240" w:hangingChars="100"/>
        <w:rPr>
          <w:rFonts w:hint="eastAsia"/>
          <w:color w:val="FF0000"/>
        </w:rPr>
      </w:pPr>
      <w:r>
        <w:rPr>
          <w:rFonts w:hint="eastAsia"/>
          <w:color w:val="000000" w:themeColor="text1"/>
          <w:lang w:eastAsia="zh-CN"/>
        </w:rPr>
        <w:t>为了让有限的教</w:t>
      </w:r>
      <w:r>
        <w:rPr>
          <w:rFonts w:hint="eastAsia"/>
          <w:color w:val="000000" w:themeColor="text1"/>
          <w:lang w:val="en-US" w:eastAsia="zh-CN"/>
        </w:rPr>
        <w:t>育</w:t>
      </w:r>
      <w:r>
        <w:rPr>
          <w:rFonts w:hint="eastAsia"/>
          <w:color w:val="000000" w:themeColor="text1"/>
          <w:lang w:eastAsia="zh-CN"/>
        </w:rPr>
        <w:t>资源惠及更多的青少年，如需</w:t>
      </w:r>
      <w:r>
        <w:rPr>
          <w:rFonts w:hint="eastAsia"/>
          <w:color w:val="000000" w:themeColor="text1"/>
        </w:rPr>
        <w:t>退费</w:t>
      </w:r>
      <w:r>
        <w:rPr>
          <w:rFonts w:hint="eastAsia"/>
          <w:color w:val="000000" w:themeColor="text1"/>
          <w:lang w:eastAsia="zh-CN"/>
        </w:rPr>
        <w:t>请尽早办理。退费时标准如下：</w:t>
      </w:r>
    </w:p>
    <w:p w14:paraId="44CF4BB4">
      <w:pPr>
        <w:pStyle w:val="4"/>
        <w:numPr>
          <w:ilvl w:val="0"/>
          <w:numId w:val="0"/>
        </w:numPr>
        <w:spacing w:line="285" w:lineRule="atLeast"/>
        <w:ind w:leftChars="128" w:firstLine="720" w:firstLineChars="300"/>
        <w:rPr>
          <w:rFonts w:hint="eastAsia"/>
          <w:color w:val="FF0000"/>
        </w:rPr>
      </w:pPr>
      <w:r>
        <w:rPr>
          <w:rFonts w:hint="eastAsia"/>
          <w:color w:val="FF0000"/>
          <w:lang w:eastAsia="zh-CN"/>
        </w:rPr>
        <w:t>距开课</w:t>
      </w:r>
      <w:r>
        <w:rPr>
          <w:rFonts w:hint="eastAsia"/>
          <w:color w:val="FF0000"/>
          <w:lang w:val="en-US" w:eastAsia="zh-CN"/>
        </w:rPr>
        <w:t>15天以上，不扣除学费；距开课15天至7天（含7天）内扣除10%学费；7天至开课前1天，扣除20%学费；开课当天至开课1次后，扣除30%；开课2次后，扣除100%学费。如已产生资料费，则也相应扣除</w:t>
      </w:r>
      <w:r>
        <w:rPr>
          <w:rFonts w:hint="eastAsia"/>
          <w:color w:val="FF0000"/>
        </w:rPr>
        <w:t xml:space="preserve">。 </w:t>
      </w:r>
    </w:p>
    <w:p w14:paraId="15428279">
      <w:pPr>
        <w:pStyle w:val="4"/>
        <w:numPr>
          <w:ilvl w:val="0"/>
          <w:numId w:val="0"/>
        </w:numPr>
        <w:spacing w:line="285" w:lineRule="atLeast"/>
        <w:ind w:leftChars="128" w:firstLine="480" w:firstLineChars="2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</w:rPr>
        <w:t>如需单独开具税务发票的请在开课后第二周内办理，逾期不再办理。</w:t>
      </w:r>
    </w:p>
    <w:p w14:paraId="580C72FA">
      <w:pPr>
        <w:pStyle w:val="4"/>
        <w:spacing w:line="285" w:lineRule="atLeast"/>
        <w:ind w:left="540" w:leftChars="200" w:hanging="120" w:hangingChars="5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2</w:t>
      </w:r>
      <w:r>
        <w:rPr>
          <w:rFonts w:hint="eastAsia"/>
          <w:color w:val="000000" w:themeColor="text1"/>
        </w:rPr>
        <w:t>.</w:t>
      </w:r>
      <w:r>
        <w:rPr>
          <w:rFonts w:hint="eastAsia"/>
          <w:color w:val="C00000"/>
          <w:lang w:eastAsia="zh-CN"/>
        </w:rPr>
        <w:t>如因学员自身原因造成的缺课，中心不予补课。</w:t>
      </w:r>
    </w:p>
    <w:p w14:paraId="444802EF">
      <w:pPr>
        <w:pStyle w:val="4"/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3</w:t>
      </w:r>
      <w:r>
        <w:rPr>
          <w:rFonts w:hint="eastAsia"/>
          <w:color w:val="000000" w:themeColor="text1"/>
        </w:rPr>
        <w:t>.具体班级和开课时间，请查看招生简章、</w:t>
      </w:r>
      <w:r>
        <w:rPr>
          <w:rFonts w:hint="eastAsia"/>
          <w:color w:val="000000" w:themeColor="text1"/>
          <w:lang w:eastAsia="zh-CN"/>
        </w:rPr>
        <w:t>杭州市</w:t>
      </w:r>
      <w:r>
        <w:rPr>
          <w:rFonts w:hint="eastAsia"/>
          <w:color w:val="000000" w:themeColor="text1"/>
        </w:rPr>
        <w:t>临安区青少年活动中心微信公众号</w:t>
      </w:r>
      <w:r>
        <w:rPr>
          <w:rFonts w:hint="eastAsia"/>
          <w:color w:val="000000" w:themeColor="text1"/>
          <w:lang w:eastAsia="zh-CN"/>
        </w:rPr>
        <w:t>、</w:t>
      </w:r>
      <w:r>
        <w:rPr>
          <w:rFonts w:hint="eastAsia"/>
          <w:color w:val="000000" w:themeColor="text1"/>
          <w:lang w:val="en-US" w:eastAsia="zh-CN"/>
        </w:rPr>
        <w:t>支付宝“数字少年宫”</w:t>
      </w:r>
      <w:r>
        <w:rPr>
          <w:rFonts w:hint="eastAsia"/>
          <w:color w:val="000000" w:themeColor="text1"/>
        </w:rPr>
        <w:t>等。</w:t>
      </w:r>
    </w:p>
    <w:p w14:paraId="7F8A5D82">
      <w:pPr>
        <w:pStyle w:val="4"/>
        <w:spacing w:line="285" w:lineRule="atLeast"/>
        <w:ind w:firstLine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4</w:t>
      </w:r>
      <w:r>
        <w:rPr>
          <w:rFonts w:hint="eastAsia"/>
          <w:color w:val="000000" w:themeColor="text1"/>
        </w:rPr>
        <w:t>.有特异体质的学员要向教师说明详情，并根据自己体质特征选择适合的活动课程。</w:t>
      </w:r>
    </w:p>
    <w:p w14:paraId="6B855AEF">
      <w:pPr>
        <w:pStyle w:val="4"/>
        <w:spacing w:line="285" w:lineRule="atLeast"/>
        <w:ind w:left="719" w:leftChars="228" w:hanging="240" w:hangingChars="100"/>
        <w:rPr>
          <w:rFonts w:ascii="MS Reference Sans Serif" w:hAnsi="MS Reference Sans Serif"/>
          <w:color w:val="000000" w:themeColor="text1"/>
        </w:rPr>
      </w:pPr>
      <w:r>
        <w:rPr>
          <w:rFonts w:hint="eastAsia"/>
          <w:color w:val="000000" w:themeColor="text1"/>
          <w:lang w:val="en-US" w:eastAsia="zh-CN"/>
        </w:rPr>
        <w:t>5.</w:t>
      </w:r>
      <w:r>
        <w:rPr>
          <w:rFonts w:hint="eastAsia"/>
          <w:color w:val="000000" w:themeColor="text1"/>
        </w:rPr>
        <w:t>根据实际招生情况，中心保留对部分班级拆并、调整的权利。</w:t>
      </w:r>
      <w:r>
        <w:rPr>
          <w:rFonts w:hint="eastAsia"/>
          <w:color w:val="000000" w:themeColor="text1"/>
          <w:lang w:val="en-US" w:eastAsia="zh-CN"/>
        </w:rPr>
        <w:t>本中心保留最终解释权。</w:t>
      </w:r>
    </w:p>
    <w:p w14:paraId="70C114D1">
      <w:pPr>
        <w:pStyle w:val="4"/>
        <w:spacing w:line="285" w:lineRule="atLeast"/>
        <w:ind w:left="719" w:leftChars="228" w:hanging="240" w:hangingChars="100"/>
        <w:rPr>
          <w:rFonts w:hint="eastAsia"/>
          <w:color w:val="000000" w:themeColor="text1"/>
        </w:rPr>
      </w:pPr>
      <w:r>
        <w:rPr>
          <w:rFonts w:hint="eastAsia"/>
          <w:color w:val="C00000"/>
          <w:lang w:eastAsia="zh-CN"/>
        </w:rPr>
        <w:t>为保证教学秩序，请服从我们工作人员的管理，</w:t>
      </w:r>
      <w:r>
        <w:rPr>
          <w:rFonts w:hint="eastAsia"/>
          <w:color w:val="C00000"/>
          <w:lang w:val="en-US" w:eastAsia="zh-CN"/>
        </w:rPr>
        <w:t>谢谢配合</w:t>
      </w:r>
      <w:r>
        <w:rPr>
          <w:rFonts w:hint="eastAsia"/>
          <w:color w:val="000000" w:themeColor="text1"/>
        </w:rPr>
        <w:t>。</w:t>
      </w:r>
    </w:p>
    <w:p w14:paraId="42B31753">
      <w:pPr>
        <w:pStyle w:val="4"/>
        <w:spacing w:line="285" w:lineRule="atLeast"/>
        <w:ind w:left="719" w:leftChars="228" w:hanging="240" w:hangingChars="100"/>
        <w:rPr>
          <w:rFonts w:hint="eastAsia" w:eastAsia="宋体"/>
          <w:color w:val="000000" w:themeColor="text1"/>
          <w:lang w:eastAsia="zh-CN"/>
        </w:rPr>
      </w:pPr>
      <w:r>
        <w:rPr>
          <w:rFonts w:hint="eastAsia" w:eastAsia="宋体"/>
          <w:color w:val="000000" w:themeColor="text1"/>
          <w:lang w:eastAsia="zh-CN"/>
        </w:rPr>
        <w:drawing>
          <wp:inline distT="0" distB="0" distL="114300" distR="114300">
            <wp:extent cx="748030" cy="748030"/>
            <wp:effectExtent l="0" t="0" r="13970" b="13970"/>
            <wp:docPr id="2" name="图片 2" descr="mmexport159132435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13243544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020" w:right="680" w:bottom="102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Reference Sans Serif">
    <w:altName w:val="Tahoma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D0472"/>
    <w:multiLevelType w:val="singleLevel"/>
    <w:tmpl w:val="C26D04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69DA33"/>
    <w:multiLevelType w:val="singleLevel"/>
    <w:tmpl w:val="3369D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hjOWM5OWUwMmU5YjNlZWZlYTNmYjdhYjRlMzNiNTAifQ=="/>
  </w:docVars>
  <w:rsids>
    <w:rsidRoot w:val="00D33165"/>
    <w:rsid w:val="00051612"/>
    <w:rsid w:val="000608BB"/>
    <w:rsid w:val="00062343"/>
    <w:rsid w:val="000D38A0"/>
    <w:rsid w:val="000E098D"/>
    <w:rsid w:val="000E2E97"/>
    <w:rsid w:val="001105B1"/>
    <w:rsid w:val="00145777"/>
    <w:rsid w:val="0016121B"/>
    <w:rsid w:val="00167691"/>
    <w:rsid w:val="00192CBF"/>
    <w:rsid w:val="00230B3C"/>
    <w:rsid w:val="002642AA"/>
    <w:rsid w:val="00264FAF"/>
    <w:rsid w:val="00276D3F"/>
    <w:rsid w:val="002B2560"/>
    <w:rsid w:val="002B779F"/>
    <w:rsid w:val="002D1B27"/>
    <w:rsid w:val="003208D3"/>
    <w:rsid w:val="00323311"/>
    <w:rsid w:val="00336784"/>
    <w:rsid w:val="003421F6"/>
    <w:rsid w:val="003C6F2F"/>
    <w:rsid w:val="00462752"/>
    <w:rsid w:val="004A285D"/>
    <w:rsid w:val="004B5EF2"/>
    <w:rsid w:val="005552F0"/>
    <w:rsid w:val="00556501"/>
    <w:rsid w:val="005A76E8"/>
    <w:rsid w:val="005B697B"/>
    <w:rsid w:val="005E024C"/>
    <w:rsid w:val="005F13CD"/>
    <w:rsid w:val="00614430"/>
    <w:rsid w:val="00634FE0"/>
    <w:rsid w:val="00642520"/>
    <w:rsid w:val="006A4021"/>
    <w:rsid w:val="00742F61"/>
    <w:rsid w:val="00777FD0"/>
    <w:rsid w:val="00791DC2"/>
    <w:rsid w:val="007B01AB"/>
    <w:rsid w:val="007E0867"/>
    <w:rsid w:val="007F29E0"/>
    <w:rsid w:val="00883ED0"/>
    <w:rsid w:val="008D0B8C"/>
    <w:rsid w:val="008F7922"/>
    <w:rsid w:val="0093110F"/>
    <w:rsid w:val="00963621"/>
    <w:rsid w:val="00983D3C"/>
    <w:rsid w:val="00994493"/>
    <w:rsid w:val="009944E2"/>
    <w:rsid w:val="009A58C5"/>
    <w:rsid w:val="009C7195"/>
    <w:rsid w:val="009E761D"/>
    <w:rsid w:val="009F48C1"/>
    <w:rsid w:val="00A17364"/>
    <w:rsid w:val="00A30B7C"/>
    <w:rsid w:val="00A314D8"/>
    <w:rsid w:val="00A7541F"/>
    <w:rsid w:val="00A771F9"/>
    <w:rsid w:val="00AD772F"/>
    <w:rsid w:val="00B259B6"/>
    <w:rsid w:val="00B40AED"/>
    <w:rsid w:val="00B51EDE"/>
    <w:rsid w:val="00B9313E"/>
    <w:rsid w:val="00BB0633"/>
    <w:rsid w:val="00BB72F1"/>
    <w:rsid w:val="00C704C1"/>
    <w:rsid w:val="00C72317"/>
    <w:rsid w:val="00CD34E8"/>
    <w:rsid w:val="00CE0D15"/>
    <w:rsid w:val="00CE445E"/>
    <w:rsid w:val="00D33165"/>
    <w:rsid w:val="00D359BF"/>
    <w:rsid w:val="00D57D84"/>
    <w:rsid w:val="00D601B2"/>
    <w:rsid w:val="00DC1CD1"/>
    <w:rsid w:val="00E042EA"/>
    <w:rsid w:val="00E3699E"/>
    <w:rsid w:val="00E45E33"/>
    <w:rsid w:val="00E960B1"/>
    <w:rsid w:val="00ED4941"/>
    <w:rsid w:val="00EF0DE0"/>
    <w:rsid w:val="00EF44C2"/>
    <w:rsid w:val="00F4392E"/>
    <w:rsid w:val="00F557B0"/>
    <w:rsid w:val="00F8612D"/>
    <w:rsid w:val="00FA574B"/>
    <w:rsid w:val="00FC7185"/>
    <w:rsid w:val="00FD319F"/>
    <w:rsid w:val="00FF6B60"/>
    <w:rsid w:val="0312371C"/>
    <w:rsid w:val="03A97768"/>
    <w:rsid w:val="040B6F16"/>
    <w:rsid w:val="052971A9"/>
    <w:rsid w:val="05356971"/>
    <w:rsid w:val="054F36FF"/>
    <w:rsid w:val="059C63A8"/>
    <w:rsid w:val="05D10538"/>
    <w:rsid w:val="061C02B7"/>
    <w:rsid w:val="066624B8"/>
    <w:rsid w:val="06FA2754"/>
    <w:rsid w:val="08E21B49"/>
    <w:rsid w:val="09F84CB1"/>
    <w:rsid w:val="0A2F7010"/>
    <w:rsid w:val="0AF75CD8"/>
    <w:rsid w:val="0BC1637B"/>
    <w:rsid w:val="0D3861DB"/>
    <w:rsid w:val="0E1C79D0"/>
    <w:rsid w:val="0E7901B3"/>
    <w:rsid w:val="0E97459B"/>
    <w:rsid w:val="0E9A6F8D"/>
    <w:rsid w:val="104C5B5E"/>
    <w:rsid w:val="10DA0432"/>
    <w:rsid w:val="11A04A07"/>
    <w:rsid w:val="12C117E9"/>
    <w:rsid w:val="12C4449F"/>
    <w:rsid w:val="14602C66"/>
    <w:rsid w:val="14771CDF"/>
    <w:rsid w:val="149E0ABD"/>
    <w:rsid w:val="15181B96"/>
    <w:rsid w:val="15E30196"/>
    <w:rsid w:val="198A694F"/>
    <w:rsid w:val="19B65D6E"/>
    <w:rsid w:val="19C86B39"/>
    <w:rsid w:val="1D2443B8"/>
    <w:rsid w:val="1D9456B0"/>
    <w:rsid w:val="1DBD4754"/>
    <w:rsid w:val="1DD43CFE"/>
    <w:rsid w:val="1EE7698D"/>
    <w:rsid w:val="201B4EAC"/>
    <w:rsid w:val="21486901"/>
    <w:rsid w:val="2307508C"/>
    <w:rsid w:val="231C7710"/>
    <w:rsid w:val="25350B75"/>
    <w:rsid w:val="26D81634"/>
    <w:rsid w:val="26EC31CA"/>
    <w:rsid w:val="27414E3B"/>
    <w:rsid w:val="27E45022"/>
    <w:rsid w:val="28D92B11"/>
    <w:rsid w:val="29AE525D"/>
    <w:rsid w:val="2A0D35F5"/>
    <w:rsid w:val="2A754B80"/>
    <w:rsid w:val="2D4A138C"/>
    <w:rsid w:val="2D517119"/>
    <w:rsid w:val="2F845CD8"/>
    <w:rsid w:val="30CA1D15"/>
    <w:rsid w:val="3141037C"/>
    <w:rsid w:val="31A9657D"/>
    <w:rsid w:val="32116AE4"/>
    <w:rsid w:val="329C4A04"/>
    <w:rsid w:val="33392CBD"/>
    <w:rsid w:val="338611ED"/>
    <w:rsid w:val="33FF2DAF"/>
    <w:rsid w:val="342310E4"/>
    <w:rsid w:val="34736E6A"/>
    <w:rsid w:val="34B20F61"/>
    <w:rsid w:val="350C2848"/>
    <w:rsid w:val="35810A7B"/>
    <w:rsid w:val="368A365F"/>
    <w:rsid w:val="369E4A52"/>
    <w:rsid w:val="36B04B3C"/>
    <w:rsid w:val="375523B3"/>
    <w:rsid w:val="383D0C92"/>
    <w:rsid w:val="396D234B"/>
    <w:rsid w:val="3A6D30B9"/>
    <w:rsid w:val="3C3F5562"/>
    <w:rsid w:val="3C88403F"/>
    <w:rsid w:val="3CB44FCF"/>
    <w:rsid w:val="3E820DB2"/>
    <w:rsid w:val="3F0E56B3"/>
    <w:rsid w:val="402D7572"/>
    <w:rsid w:val="46952318"/>
    <w:rsid w:val="48B816CB"/>
    <w:rsid w:val="4984372E"/>
    <w:rsid w:val="49E14044"/>
    <w:rsid w:val="4B280585"/>
    <w:rsid w:val="4B9E0F45"/>
    <w:rsid w:val="4DE1072F"/>
    <w:rsid w:val="4E847DBD"/>
    <w:rsid w:val="4EEA6103"/>
    <w:rsid w:val="525A7F6F"/>
    <w:rsid w:val="5285323E"/>
    <w:rsid w:val="5302488E"/>
    <w:rsid w:val="53630929"/>
    <w:rsid w:val="54D67C41"/>
    <w:rsid w:val="54DB68F1"/>
    <w:rsid w:val="55977369"/>
    <w:rsid w:val="55CB4DEF"/>
    <w:rsid w:val="586B4ACC"/>
    <w:rsid w:val="5B2F4120"/>
    <w:rsid w:val="5C34218D"/>
    <w:rsid w:val="5C536728"/>
    <w:rsid w:val="5C6A28C8"/>
    <w:rsid w:val="5CDF5838"/>
    <w:rsid w:val="5E0A2849"/>
    <w:rsid w:val="5EBD618C"/>
    <w:rsid w:val="5F825E43"/>
    <w:rsid w:val="60793834"/>
    <w:rsid w:val="61AF3E33"/>
    <w:rsid w:val="61ED6228"/>
    <w:rsid w:val="622D1660"/>
    <w:rsid w:val="66143749"/>
    <w:rsid w:val="66D62D63"/>
    <w:rsid w:val="68671043"/>
    <w:rsid w:val="68C55267"/>
    <w:rsid w:val="6A997812"/>
    <w:rsid w:val="6BA20E6F"/>
    <w:rsid w:val="6C3B7275"/>
    <w:rsid w:val="6DC20A4A"/>
    <w:rsid w:val="6E2C4286"/>
    <w:rsid w:val="6F103760"/>
    <w:rsid w:val="6F9970DB"/>
    <w:rsid w:val="71F4296A"/>
    <w:rsid w:val="72145FD7"/>
    <w:rsid w:val="722E7FBC"/>
    <w:rsid w:val="732E07E3"/>
    <w:rsid w:val="750464C0"/>
    <w:rsid w:val="75573084"/>
    <w:rsid w:val="75FD6E16"/>
    <w:rsid w:val="760523BA"/>
    <w:rsid w:val="77252F05"/>
    <w:rsid w:val="77AF392B"/>
    <w:rsid w:val="77C11D73"/>
    <w:rsid w:val="785030C2"/>
    <w:rsid w:val="78C40D6F"/>
    <w:rsid w:val="7AB75C22"/>
    <w:rsid w:val="7AE40FCD"/>
    <w:rsid w:val="7B8C476E"/>
    <w:rsid w:val="7C2B0102"/>
    <w:rsid w:val="7CBE25FB"/>
    <w:rsid w:val="7CF85255"/>
    <w:rsid w:val="7D2D5C84"/>
    <w:rsid w:val="7E3E236F"/>
    <w:rsid w:val="7E954621"/>
    <w:rsid w:val="7F23260A"/>
    <w:rsid w:val="7F2B1261"/>
    <w:rsid w:val="7FA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1019</Characters>
  <Lines>11</Lines>
  <Paragraphs>3</Paragraphs>
  <TotalTime>2</TotalTime>
  <ScaleCrop>false</ScaleCrop>
  <LinksUpToDate>false</LinksUpToDate>
  <CharactersWithSpaces>1029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2016-12-14T07:40:00Z</dcterms:created>
  <dc:creator>yk</dc:creator>
  <cp:lastModifiedBy>昔日寒山</cp:lastModifiedBy>
  <cp:lastPrinted>2024-08-28T06:57:00Z</cp:lastPrinted>
  <dcterms:modified xsi:type="dcterms:W3CDTF">2024-12-16T10:10:01Z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89DA0CD1083C4967A12F7C938E9B83DB</vt:lpwstr>
  </property>
</Properties>
</file>