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A00D4">
      <w:pPr>
        <w:spacing w:line="480" w:lineRule="auto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“圆梦七彩课堂 快乐伴你成长”</w:t>
      </w:r>
    </w:p>
    <w:p w14:paraId="5D7B31A1">
      <w:pPr>
        <w:spacing w:line="480" w:lineRule="auto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主题活动</w:t>
      </w:r>
    </w:p>
    <w:p w14:paraId="10F6E9CF">
      <w:pPr>
        <w:spacing w:line="480" w:lineRule="auto"/>
        <w:ind w:firstLine="640" w:firstLineChars="200"/>
      </w:pPr>
      <w:r>
        <w:t>为</w:t>
      </w:r>
      <w:r>
        <w:rPr>
          <w:rFonts w:hint="eastAsia"/>
          <w:lang w:eastAsia="zh-CN"/>
        </w:rPr>
        <w:t>进一步彰显中心公益属性</w:t>
      </w:r>
      <w:r>
        <w:t>，</w:t>
      </w:r>
      <w:r>
        <w:rPr>
          <w:rFonts w:hint="eastAsia"/>
        </w:rPr>
        <w:t>践行社会主义核心价值观，落实团中央</w:t>
      </w:r>
      <w:r>
        <w:t>“</w:t>
      </w:r>
      <w:r>
        <w:rPr>
          <w:rFonts w:hint="eastAsia"/>
        </w:rPr>
        <w:t>共青团关爱行动</w:t>
      </w:r>
      <w:r>
        <w:t>”</w:t>
      </w:r>
      <w:r>
        <w:rPr>
          <w:rFonts w:hint="eastAsia"/>
        </w:rPr>
        <w:t>要求，进一步做好关爱民工子弟、留守儿童、特殊家庭子女等对象的工作，经中心研究，在202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eastAsia="zh-CN"/>
        </w:rPr>
        <w:t>春季继续</w:t>
      </w:r>
      <w:r>
        <w:rPr>
          <w:rFonts w:hint="eastAsia"/>
        </w:rPr>
        <w:t>开展“圆梦七彩课堂 快乐伴你成长”主题活动。</w:t>
      </w:r>
    </w:p>
    <w:p w14:paraId="2C1022FB">
      <w:pPr>
        <w:numPr>
          <w:ilvl w:val="0"/>
          <w:numId w:val="1"/>
        </w:numPr>
        <w:spacing w:line="480" w:lineRule="auto"/>
        <w:rPr>
          <w:b/>
        </w:rPr>
      </w:pPr>
      <w:r>
        <w:rPr>
          <w:rFonts w:hint="eastAsia"/>
          <w:b/>
        </w:rPr>
        <w:t>活动主题</w:t>
      </w:r>
    </w:p>
    <w:p w14:paraId="63AED281">
      <w:pPr>
        <w:spacing w:line="480" w:lineRule="auto"/>
        <w:ind w:firstLine="640" w:firstLineChars="200"/>
      </w:pPr>
      <w:r>
        <w:rPr>
          <w:rFonts w:hint="eastAsia"/>
        </w:rPr>
        <w:t>圆梦七彩课堂 快乐伴你成长</w:t>
      </w:r>
    </w:p>
    <w:p w14:paraId="254FF162">
      <w:pPr>
        <w:spacing w:line="480" w:lineRule="auto"/>
        <w:ind w:firstLine="630" w:firstLineChars="196"/>
      </w:pPr>
      <w:r>
        <w:rPr>
          <w:rFonts w:hint="eastAsia"/>
          <w:b/>
        </w:rPr>
        <w:t>二、活动对象</w:t>
      </w:r>
    </w:p>
    <w:p w14:paraId="02CD2C15">
      <w:pPr>
        <w:ind w:firstLine="640" w:firstLineChars="200"/>
        <w:rPr>
          <w:rFonts w:hint="eastAsia" w:hAnsi="仿宋_GB2312" w:eastAsia="仿宋_GB2312"/>
          <w:lang w:eastAsia="zh-CN"/>
        </w:rPr>
      </w:pPr>
      <w:r>
        <w:rPr>
          <w:rFonts w:hint="eastAsia" w:hAnsi="仿宋_GB2312"/>
          <w:lang w:val="en-US" w:eastAsia="zh-CN"/>
        </w:rPr>
        <w:t>1、</w:t>
      </w:r>
      <w:r>
        <w:rPr>
          <w:rFonts w:hint="eastAsia" w:hAnsi="仿宋_GB2312"/>
        </w:rPr>
        <w:t>热爱学习但家境贫困的</w:t>
      </w:r>
      <w:r>
        <w:rPr>
          <w:rFonts w:hint="eastAsia" w:hAnsi="仿宋_GB2312"/>
          <w:lang w:eastAsia="zh-CN"/>
        </w:rPr>
        <w:t>儿童</w:t>
      </w:r>
    </w:p>
    <w:p w14:paraId="266E441F">
      <w:pPr>
        <w:ind w:firstLine="640" w:firstLineChars="200"/>
        <w:rPr>
          <w:rFonts w:hint="eastAsia" w:hAnsi="仿宋_GB2312" w:eastAsia="仿宋_GB2312"/>
          <w:lang w:val="en-US" w:eastAsia="zh-CN"/>
        </w:rPr>
      </w:pPr>
      <w:r>
        <w:rPr>
          <w:rFonts w:hint="eastAsia" w:hAnsi="仿宋_GB2312"/>
          <w:lang w:val="en-US" w:eastAsia="zh-CN"/>
        </w:rPr>
        <w:t>2、具备正常学习能力的残疾儿童</w:t>
      </w:r>
    </w:p>
    <w:p w14:paraId="16958831">
      <w:pPr>
        <w:numPr>
          <w:ilvl w:val="0"/>
          <w:numId w:val="2"/>
        </w:numPr>
        <w:ind w:hanging="153"/>
        <w:rPr>
          <w:rFonts w:hint="eastAsia" w:hAnsi="仿宋_GB2312"/>
          <w:b/>
        </w:rPr>
      </w:pPr>
      <w:r>
        <w:rPr>
          <w:rFonts w:hint="eastAsia" w:hAnsi="仿宋_GB2312"/>
          <w:b/>
        </w:rPr>
        <w:t>活动内容</w:t>
      </w:r>
    </w:p>
    <w:p w14:paraId="373D6430">
      <w:pPr>
        <w:spacing w:line="480" w:lineRule="auto"/>
        <w:ind w:firstLine="640" w:firstLineChars="200"/>
        <w:rPr>
          <w:rFonts w:hint="eastAsia"/>
          <w:b/>
        </w:rPr>
      </w:pPr>
      <w:r>
        <w:rPr>
          <w:rFonts w:hint="eastAsia" w:hAnsi="仿宋_GB2312"/>
          <w:lang w:eastAsia="zh-CN"/>
        </w:rPr>
        <w:t>优先</w:t>
      </w:r>
      <w:r>
        <w:rPr>
          <w:rFonts w:hint="eastAsia" w:hAnsi="仿宋_GB2312"/>
        </w:rPr>
        <w:t>报名参加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eastAsia="zh-CN"/>
        </w:rPr>
        <w:t>春季</w:t>
      </w:r>
      <w:r>
        <w:rPr>
          <w:rFonts w:hint="eastAsia"/>
        </w:rPr>
        <w:t>兴趣项目活动，</w:t>
      </w:r>
      <w:r>
        <w:rPr>
          <w:rFonts w:hint="eastAsia"/>
          <w:lang w:eastAsia="zh-CN"/>
        </w:rPr>
        <w:t>并享受</w:t>
      </w:r>
      <w:r>
        <w:rPr>
          <w:rFonts w:hint="eastAsia"/>
        </w:rPr>
        <w:t>2门</w:t>
      </w:r>
      <w:r>
        <w:rPr>
          <w:rFonts w:hint="eastAsia"/>
          <w:lang w:eastAsia="zh-CN"/>
        </w:rPr>
        <w:t>课程的</w:t>
      </w:r>
      <w:r>
        <w:rPr>
          <w:rFonts w:hint="eastAsia"/>
        </w:rPr>
        <w:t>免费</w:t>
      </w:r>
      <w:r>
        <w:rPr>
          <w:rFonts w:hint="eastAsia"/>
          <w:lang w:eastAsia="zh-CN"/>
        </w:rPr>
        <w:t>优惠</w:t>
      </w:r>
      <w:r>
        <w:rPr>
          <w:rFonts w:hint="eastAsia"/>
        </w:rPr>
        <w:t>。</w:t>
      </w:r>
    </w:p>
    <w:p w14:paraId="3545DD5E">
      <w:pPr>
        <w:spacing w:line="480" w:lineRule="auto"/>
        <w:ind w:firstLine="643" w:firstLineChars="200"/>
        <w:rPr>
          <w:rFonts w:hint="eastAsia" w:eastAsia="仿宋_GB2312"/>
          <w:b/>
          <w:lang w:eastAsia="zh-CN"/>
        </w:rPr>
      </w:pPr>
      <w:r>
        <w:rPr>
          <w:rFonts w:hint="eastAsia"/>
          <w:b/>
          <w:lang w:val="en-US" w:eastAsia="zh-CN"/>
        </w:rPr>
        <w:t>四</w:t>
      </w:r>
      <w:r>
        <w:rPr>
          <w:rFonts w:hint="eastAsia"/>
          <w:b/>
        </w:rPr>
        <w:t>、</w:t>
      </w:r>
      <w:r>
        <w:rPr>
          <w:rFonts w:hint="eastAsia"/>
          <w:b/>
          <w:lang w:eastAsia="zh-CN"/>
        </w:rPr>
        <w:t>参与方式</w:t>
      </w:r>
    </w:p>
    <w:p w14:paraId="5B23974C">
      <w:pPr>
        <w:spacing w:line="480" w:lineRule="auto"/>
        <w:ind w:firstLine="640" w:firstLineChars="20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eastAsia="zh-CN"/>
        </w:rPr>
        <w:t>现场</w:t>
      </w:r>
      <w:r>
        <w:rPr>
          <w:rFonts w:hint="eastAsia"/>
        </w:rPr>
        <w:t>报名</w:t>
      </w:r>
    </w:p>
    <w:p w14:paraId="04498C83">
      <w:pPr>
        <w:spacing w:line="480" w:lineRule="auto"/>
        <w:ind w:firstLine="640" w:firstLineChars="200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/>
          <w:color w:val="FF0000"/>
          <w:lang w:val="en-US" w:eastAsia="zh-CN"/>
        </w:rPr>
        <w:t>即日起至12月25日（上午9：00——12:00，下午13:30——16:30）</w:t>
      </w:r>
      <w:r>
        <w:rPr>
          <w:rFonts w:hint="eastAsia"/>
          <w:lang w:val="en-US" w:eastAsia="zh-CN"/>
        </w:rPr>
        <w:t>，到台州市青少年活动中心（椒江区祥云路108号）一楼服务台</w:t>
      </w:r>
      <w:r>
        <w:rPr>
          <w:rFonts w:hint="eastAsia"/>
          <w:b/>
          <w:bCs/>
          <w:u w:val="single"/>
        </w:rPr>
        <w:t>现场</w:t>
      </w:r>
      <w:r>
        <w:rPr>
          <w:rFonts w:hint="eastAsia"/>
          <w:b/>
          <w:bCs/>
          <w:u w:val="single"/>
          <w:lang w:val="en-US" w:eastAsia="zh-CN"/>
        </w:rPr>
        <w:t>登记2门免费课程</w:t>
      </w:r>
      <w:r>
        <w:rPr>
          <w:rFonts w:hint="eastAsia"/>
          <w:b w:val="0"/>
          <w:bCs w:val="0"/>
          <w:u w:val="none"/>
          <w:lang w:val="en-US" w:eastAsia="zh-CN"/>
        </w:rPr>
        <w:t>。</w:t>
      </w:r>
      <w:r>
        <w:rPr>
          <w:rFonts w:hint="eastAsia"/>
          <w:b w:val="0"/>
          <w:bCs w:val="0"/>
          <w:u w:val="none"/>
          <w:lang w:val="en-US" w:eastAsia="zh-CN"/>
        </w:rPr>
        <w:br w:type="textWrapping"/>
      </w:r>
      <w:r>
        <w:rPr>
          <w:rFonts w:hint="eastAsia"/>
          <w:b w:val="0"/>
          <w:bCs w:val="0"/>
          <w:u w:val="non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u w:val="none"/>
          <w:lang w:val="en-US" w:eastAsia="zh-CN"/>
        </w:rPr>
        <w:t>注：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如需额外多报课程的将参照中心其他学员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lang w:val="en-US" w:eastAsia="zh-CN"/>
        </w:rPr>
        <w:t>的报名要求执行。</w:t>
      </w:r>
    </w:p>
    <w:p w14:paraId="044B867C">
      <w:pPr>
        <w:spacing w:line="480" w:lineRule="auto"/>
        <w:ind w:firstLine="640" w:firstLineChars="20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lang w:eastAsia="zh-CN"/>
        </w:rPr>
        <w:t>现场</w:t>
      </w:r>
      <w:r>
        <w:rPr>
          <w:rFonts w:hint="eastAsia"/>
        </w:rPr>
        <w:t>资格确认</w:t>
      </w:r>
    </w:p>
    <w:p w14:paraId="1C160FF6">
      <w:pPr>
        <w:spacing w:line="480" w:lineRule="auto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现场登记报名时</w:t>
      </w:r>
      <w:r>
        <w:rPr>
          <w:rFonts w:hint="eastAsia"/>
        </w:rPr>
        <w:t>，</w:t>
      </w:r>
      <w:r>
        <w:rPr>
          <w:rFonts w:hint="eastAsia"/>
          <w:lang w:eastAsia="zh-CN"/>
        </w:rPr>
        <w:t>需</w:t>
      </w:r>
      <w:r>
        <w:rPr>
          <w:rFonts w:hint="eastAsia"/>
        </w:rPr>
        <w:t>进行</w:t>
      </w:r>
      <w:r>
        <w:rPr>
          <w:rFonts w:hint="eastAsia"/>
          <w:lang w:eastAsia="zh-CN"/>
        </w:rPr>
        <w:t>资格</w:t>
      </w:r>
      <w:r>
        <w:rPr>
          <w:rFonts w:hint="eastAsia"/>
        </w:rPr>
        <w:t>审核</w:t>
      </w:r>
      <w:r>
        <w:rPr>
          <w:rFonts w:hint="eastAsia"/>
          <w:lang w:eastAsia="zh-CN"/>
        </w:rPr>
        <w:t>，请携带好相关证明</w:t>
      </w:r>
      <w:r>
        <w:rPr>
          <w:rFonts w:hint="eastAsia"/>
        </w:rPr>
        <w:t>。</w:t>
      </w:r>
    </w:p>
    <w:p w14:paraId="1EC1ADAA">
      <w:pPr>
        <w:spacing w:line="480" w:lineRule="auto"/>
        <w:ind w:firstLine="64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 w:hAnsi="仿宋_GB2312"/>
          <w:b/>
          <w:bCs/>
        </w:rPr>
        <w:t>贫困</w:t>
      </w:r>
      <w:r>
        <w:rPr>
          <w:rFonts w:hint="eastAsia" w:hAnsi="仿宋_GB2312"/>
          <w:b/>
          <w:bCs/>
          <w:lang w:eastAsia="zh-CN"/>
        </w:rPr>
        <w:t>儿童</w:t>
      </w:r>
      <w:r>
        <w:rPr>
          <w:rFonts w:hint="eastAsia" w:hAnsi="仿宋_GB2312"/>
          <w:lang w:eastAsia="zh-CN"/>
        </w:rPr>
        <w:t>：</w:t>
      </w:r>
      <w:r>
        <w:rPr>
          <w:rFonts w:hint="eastAsia"/>
        </w:rPr>
        <w:t>请携带《</w:t>
      </w:r>
      <w:r>
        <w:rPr>
          <w:rFonts w:hint="eastAsia"/>
          <w:b/>
          <w:u w:val="single"/>
        </w:rPr>
        <w:t>低保证》等相关证件（原件和复印件1份）或村居、社区、社保开具证明1份、《户口簿》、一寸照片1张</w:t>
      </w:r>
      <w:r>
        <w:rPr>
          <w:rFonts w:hint="eastAsia"/>
        </w:rPr>
        <w:t>到台州市青少年活动中心一楼服务台进行</w:t>
      </w:r>
      <w:r>
        <w:rPr>
          <w:rFonts w:hint="eastAsia"/>
          <w:b/>
          <w:u w:val="single"/>
        </w:rPr>
        <w:t>现场资格审核</w:t>
      </w:r>
      <w:r>
        <w:rPr>
          <w:rFonts w:hint="eastAsia"/>
        </w:rPr>
        <w:t>，并登记申请表。</w:t>
      </w:r>
    </w:p>
    <w:p w14:paraId="0461C407">
      <w:pPr>
        <w:spacing w:line="480" w:lineRule="auto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 w:hAnsi="仿宋_GB2312"/>
          <w:b/>
          <w:bCs/>
          <w:lang w:val="en-US" w:eastAsia="zh-CN"/>
        </w:rPr>
        <w:t>残疾儿童：</w:t>
      </w:r>
      <w:r>
        <w:rPr>
          <w:rFonts w:hint="eastAsia"/>
        </w:rPr>
        <w:t>请携带《</w:t>
      </w:r>
      <w:r>
        <w:rPr>
          <w:rFonts w:hint="eastAsia"/>
          <w:b/>
          <w:u w:val="single"/>
          <w:lang w:val="en-US" w:eastAsia="zh-CN"/>
        </w:rPr>
        <w:t>残疾证</w:t>
      </w:r>
      <w:r>
        <w:rPr>
          <w:rFonts w:hint="eastAsia"/>
          <w:b/>
          <w:u w:val="single"/>
        </w:rPr>
        <w:t>》等相关证件（原件和复印件1份）或</w:t>
      </w:r>
      <w:r>
        <w:rPr>
          <w:rFonts w:hint="eastAsia"/>
          <w:b/>
          <w:u w:val="single"/>
          <w:lang w:val="en-US" w:eastAsia="zh-CN"/>
        </w:rPr>
        <w:t>残联</w:t>
      </w:r>
      <w:r>
        <w:rPr>
          <w:rFonts w:hint="eastAsia"/>
          <w:b/>
          <w:u w:val="single"/>
          <w:lang w:eastAsia="zh-CN"/>
        </w:rPr>
        <w:t>相关</w:t>
      </w:r>
      <w:r>
        <w:rPr>
          <w:rFonts w:hint="eastAsia"/>
          <w:b/>
          <w:u w:val="single"/>
        </w:rPr>
        <w:t>证明1份、《户口簿》、一寸照片1张</w:t>
      </w:r>
      <w:r>
        <w:rPr>
          <w:rFonts w:hint="eastAsia"/>
        </w:rPr>
        <w:t>到台州市青少年活动中心一楼服务台进行</w:t>
      </w:r>
      <w:r>
        <w:rPr>
          <w:rFonts w:hint="eastAsia"/>
          <w:b/>
          <w:u w:val="single"/>
        </w:rPr>
        <w:t>现场资格审核</w:t>
      </w:r>
      <w:r>
        <w:rPr>
          <w:rFonts w:hint="eastAsia"/>
        </w:rPr>
        <w:t>，并登记申请表。</w:t>
      </w:r>
    </w:p>
    <w:p w14:paraId="17A1EE73">
      <w:pPr>
        <w:spacing w:line="480" w:lineRule="auto"/>
        <w:ind w:firstLine="640" w:firstLineChars="200"/>
        <w:rPr>
          <w:rFonts w:hint="eastAsia"/>
        </w:rPr>
      </w:pPr>
      <w:r>
        <w:rPr>
          <w:rFonts w:hint="eastAsia"/>
          <w:lang w:eastAsia="zh-CN"/>
        </w:rPr>
        <w:t>通过现场审核后即可享受相关待遇</w:t>
      </w:r>
      <w:r>
        <w:rPr>
          <w:rFonts w:hint="eastAsia"/>
        </w:rPr>
        <w:t>。</w:t>
      </w:r>
    </w:p>
    <w:p w14:paraId="20DCE53C">
      <w:pPr>
        <w:spacing w:line="480" w:lineRule="auto"/>
        <w:ind w:firstLine="640" w:firstLineChars="200"/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>特别说明：之前已经提交过资料的无需重复提交。</w:t>
      </w:r>
    </w:p>
    <w:p w14:paraId="660127C6">
      <w:pPr>
        <w:spacing w:line="480" w:lineRule="auto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3.报名结果</w:t>
      </w:r>
    </w:p>
    <w:p w14:paraId="35AD0BF8">
      <w:pPr>
        <w:ind w:firstLine="480" w:firstLineChars="150"/>
        <w:rPr>
          <w:rFonts w:hint="default"/>
          <w:b/>
          <w:lang w:val="en-US" w:eastAsia="zh-CN"/>
        </w:rPr>
      </w:pPr>
      <w:r>
        <w:rPr>
          <w:rFonts w:hint="eastAsia"/>
        </w:rPr>
        <w:t>资格审核通过后，</w:t>
      </w:r>
      <w:r>
        <w:rPr>
          <w:rFonts w:hint="eastAsia"/>
          <w:color w:val="0000FF"/>
        </w:rPr>
        <w:t>中心将根据所报班级名额情况进行报名处理，</w:t>
      </w:r>
      <w:r>
        <w:rPr>
          <w:rFonts w:hint="eastAsia"/>
        </w:rPr>
        <w:t>请您在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日后登录报名网站个人账号内查看报班结果。</w:t>
      </w:r>
    </w:p>
    <w:p w14:paraId="31702837">
      <w:pPr>
        <w:spacing w:line="480" w:lineRule="auto"/>
        <w:ind w:firstLine="472" w:firstLineChars="147"/>
        <w:rPr>
          <w:rFonts w:hint="eastAsia"/>
          <w:b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、</w:t>
      </w:r>
      <w:r>
        <w:rPr>
          <w:rFonts w:hint="eastAsia"/>
          <w:b/>
          <w:lang w:eastAsia="zh-CN"/>
        </w:rPr>
        <w:t>活动</w:t>
      </w:r>
      <w:r>
        <w:rPr>
          <w:rFonts w:hint="eastAsia"/>
          <w:b/>
        </w:rPr>
        <w:t>名额</w:t>
      </w:r>
    </w:p>
    <w:p w14:paraId="38F88BF6">
      <w:pPr>
        <w:spacing w:line="480" w:lineRule="auto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</w:rPr>
        <w:t>100</w:t>
      </w:r>
      <w:r>
        <w:rPr>
          <w:rFonts w:hint="eastAsia"/>
          <w:lang w:eastAsia="zh-CN"/>
        </w:rPr>
        <w:t>门次课程，报满即止，先到先得。</w:t>
      </w:r>
      <w:r>
        <w:rPr>
          <w:rFonts w:hint="eastAsia"/>
          <w:lang w:val="en-US" w:eastAsia="zh-CN"/>
        </w:rPr>
        <w:t xml:space="preserve"> </w:t>
      </w:r>
    </w:p>
    <w:p w14:paraId="5E87B537">
      <w:pPr>
        <w:spacing w:line="480" w:lineRule="auto"/>
        <w:ind w:firstLine="472" w:firstLineChars="147"/>
        <w:rPr>
          <w:b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、相关说明：</w:t>
      </w:r>
    </w:p>
    <w:p w14:paraId="66922420">
      <w:pPr>
        <w:spacing w:line="480" w:lineRule="auto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eastAsia="zh-CN"/>
        </w:rPr>
        <w:t>春季</w:t>
      </w:r>
      <w:r>
        <w:rPr>
          <w:rFonts w:hint="eastAsia"/>
        </w:rPr>
        <w:t>兴趣活动具体</w:t>
      </w:r>
      <w:r>
        <w:rPr>
          <w:rFonts w:hint="eastAsia"/>
          <w:lang w:eastAsia="zh-CN"/>
        </w:rPr>
        <w:t>课程</w:t>
      </w:r>
      <w:r>
        <w:rPr>
          <w:rFonts w:hint="eastAsia"/>
        </w:rPr>
        <w:t>可登陆</w:t>
      </w:r>
      <w:r>
        <w:fldChar w:fldCharType="begin"/>
      </w:r>
      <w:r>
        <w:instrText xml:space="preserve">HYPERLINK "http://www.tzqsng.com"</w:instrText>
      </w:r>
      <w:r>
        <w:fldChar w:fldCharType="separate"/>
      </w:r>
      <w:r>
        <w:rPr>
          <w:rStyle w:val="6"/>
          <w:rFonts w:hint="eastAsia"/>
        </w:rPr>
        <w:t>www.tzqsng.com</w:t>
      </w:r>
      <w:r>
        <w:fldChar w:fldCharType="end"/>
      </w:r>
      <w:r>
        <w:rPr>
          <w:rFonts w:hint="eastAsia"/>
        </w:rPr>
        <w:t>网站</w:t>
      </w:r>
      <w:r>
        <w:rPr>
          <w:rFonts w:hint="eastAsia"/>
          <w:lang w:eastAsia="zh-CN"/>
        </w:rPr>
        <w:t>查询，或扫下方二维码下载，</w:t>
      </w:r>
      <w:r>
        <w:rPr>
          <w:rFonts w:hint="eastAsia"/>
        </w:rPr>
        <w:t>或至中心服务台现场咨询。</w:t>
      </w:r>
    </w:p>
    <w:p w14:paraId="09349C78"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1305560" cy="1305560"/>
            <wp:effectExtent l="0" t="0" r="8890" b="8890"/>
            <wp:docPr id="1" name="图片 1" descr="2025年春季台州市青少年活动中心招生简章.xls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年春季台州市青少年活动中心招生简章.xls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24B01">
      <w:pPr>
        <w:rPr>
          <w:rFonts w:hint="eastAsia"/>
        </w:rPr>
      </w:pPr>
      <w:r>
        <w:rPr>
          <w:rFonts w:hint="eastAsia"/>
        </w:rPr>
        <w:t>扫二维码获取202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eastAsia="zh-CN"/>
        </w:rPr>
        <w:t>春季</w:t>
      </w:r>
      <w:r>
        <w:rPr>
          <w:rFonts w:hint="eastAsia"/>
        </w:rPr>
        <w:t>招生简章</w:t>
      </w:r>
    </w:p>
    <w:p w14:paraId="5692814A">
      <w:pPr>
        <w:spacing w:line="480" w:lineRule="auto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 w14:paraId="2948B4DE">
      <w:pPr>
        <w:spacing w:line="480" w:lineRule="auto"/>
        <w:jc w:val="both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2、</w:t>
      </w:r>
      <w:r>
        <w:rPr>
          <w:rFonts w:hint="eastAsia"/>
          <w:lang w:val="en-US" w:eastAsia="zh-CN"/>
        </w:rPr>
        <w:t>报名前请务必仔细考虑孩子的学习意向以及学习适应性等情况，如后续存在不适应正常学习的情况，中心将视情况调整相应政策待遇，以确保公共资源的有效利用。</w:t>
      </w:r>
    </w:p>
    <w:p w14:paraId="5FCED537">
      <w:pPr>
        <w:rPr>
          <w:rFonts w:hint="eastAsia"/>
        </w:rPr>
      </w:pPr>
    </w:p>
    <w:p w14:paraId="7326EE75">
      <w:pPr>
        <w:rPr>
          <w:rFonts w:hint="eastAsia"/>
        </w:rPr>
      </w:pPr>
      <w:r>
        <w:rPr>
          <w:rFonts w:hint="eastAsia"/>
        </w:rPr>
        <w:t>咨询电话：88508307、88518789。</w:t>
      </w:r>
    </w:p>
    <w:p w14:paraId="5B32D935">
      <w:pPr>
        <w:spacing w:line="480" w:lineRule="auto"/>
        <w:ind w:firstLine="560" w:firstLineChars="200"/>
        <w:jc w:val="right"/>
        <w:rPr>
          <w:rFonts w:hint="eastAsia"/>
          <w:sz w:val="28"/>
          <w:szCs w:val="28"/>
        </w:rPr>
      </w:pPr>
    </w:p>
    <w:p w14:paraId="394A6564">
      <w:pPr>
        <w:spacing w:line="480" w:lineRule="auto"/>
        <w:ind w:firstLine="560" w:firstLineChars="200"/>
        <w:jc w:val="right"/>
        <w:rPr>
          <w:rFonts w:hint="eastAsia"/>
          <w:sz w:val="28"/>
          <w:szCs w:val="28"/>
        </w:rPr>
      </w:pPr>
    </w:p>
    <w:p w14:paraId="3543703E">
      <w:pPr>
        <w:spacing w:line="480" w:lineRule="auto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台州市青少年活动中心</w:t>
      </w:r>
    </w:p>
    <w:p w14:paraId="40545D8F">
      <w:pPr>
        <w:spacing w:line="480" w:lineRule="auto"/>
        <w:ind w:firstLine="560" w:firstLineChars="200"/>
        <w:jc w:val="right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2024年12月19日</w:t>
      </w:r>
      <w:r>
        <w:rPr>
          <w:rFonts w:hint="eastAsia"/>
          <w:sz w:val="28"/>
          <w:szCs w:val="28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A3CC2"/>
    <w:multiLevelType w:val="multilevel"/>
    <w:tmpl w:val="3E5A3CC2"/>
    <w:lvl w:ilvl="0" w:tentative="0">
      <w:start w:val="1"/>
      <w:numFmt w:val="japaneseCounting"/>
      <w:lvlText w:val="%1、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">
    <w:nsid w:val="7ED745FC"/>
    <w:multiLevelType w:val="multilevel"/>
    <w:tmpl w:val="7ED745FC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ZmJhYzBlNjM2MGEwZjc1MDRkMDUyNTQwZGE3MDMifQ=="/>
  </w:docVars>
  <w:rsids>
    <w:rsidRoot w:val="00A70C6F"/>
    <w:rsid w:val="000A686F"/>
    <w:rsid w:val="00126D44"/>
    <w:rsid w:val="001373F4"/>
    <w:rsid w:val="00142B09"/>
    <w:rsid w:val="00244132"/>
    <w:rsid w:val="002A58B5"/>
    <w:rsid w:val="003624C8"/>
    <w:rsid w:val="003C3E37"/>
    <w:rsid w:val="003F5C74"/>
    <w:rsid w:val="00427D88"/>
    <w:rsid w:val="00444CFF"/>
    <w:rsid w:val="004643D9"/>
    <w:rsid w:val="004D673A"/>
    <w:rsid w:val="004E6259"/>
    <w:rsid w:val="00582380"/>
    <w:rsid w:val="00591854"/>
    <w:rsid w:val="005A0B73"/>
    <w:rsid w:val="005C56FE"/>
    <w:rsid w:val="005D050D"/>
    <w:rsid w:val="006A363D"/>
    <w:rsid w:val="00744F31"/>
    <w:rsid w:val="00770CB5"/>
    <w:rsid w:val="00883C12"/>
    <w:rsid w:val="008867EA"/>
    <w:rsid w:val="00897624"/>
    <w:rsid w:val="00A047D3"/>
    <w:rsid w:val="00A70C6F"/>
    <w:rsid w:val="00AB5362"/>
    <w:rsid w:val="00B23E5D"/>
    <w:rsid w:val="00C10831"/>
    <w:rsid w:val="00C27A5D"/>
    <w:rsid w:val="00C62874"/>
    <w:rsid w:val="00DA2086"/>
    <w:rsid w:val="00DA28DF"/>
    <w:rsid w:val="00DB497C"/>
    <w:rsid w:val="00DC6D40"/>
    <w:rsid w:val="00E00F73"/>
    <w:rsid w:val="00E15CA1"/>
    <w:rsid w:val="00F12917"/>
    <w:rsid w:val="00FC085D"/>
    <w:rsid w:val="01C5694E"/>
    <w:rsid w:val="02301684"/>
    <w:rsid w:val="031A67DB"/>
    <w:rsid w:val="04D77334"/>
    <w:rsid w:val="07697D31"/>
    <w:rsid w:val="08E90F77"/>
    <w:rsid w:val="0AFF3CB1"/>
    <w:rsid w:val="0B6D10D5"/>
    <w:rsid w:val="0D3C2DDC"/>
    <w:rsid w:val="0FB03A4C"/>
    <w:rsid w:val="0FD9742C"/>
    <w:rsid w:val="104A59E3"/>
    <w:rsid w:val="11BF11E4"/>
    <w:rsid w:val="11DD781C"/>
    <w:rsid w:val="130F5C30"/>
    <w:rsid w:val="13F85469"/>
    <w:rsid w:val="14A829EA"/>
    <w:rsid w:val="14FD680F"/>
    <w:rsid w:val="1770379F"/>
    <w:rsid w:val="191C332D"/>
    <w:rsid w:val="192817FA"/>
    <w:rsid w:val="1A667FFB"/>
    <w:rsid w:val="1B3959C1"/>
    <w:rsid w:val="1C1946CC"/>
    <w:rsid w:val="1DB7139E"/>
    <w:rsid w:val="1E381E0B"/>
    <w:rsid w:val="1E5374C1"/>
    <w:rsid w:val="219C1678"/>
    <w:rsid w:val="227952CD"/>
    <w:rsid w:val="22FA2499"/>
    <w:rsid w:val="231D1CA3"/>
    <w:rsid w:val="24C83151"/>
    <w:rsid w:val="26354724"/>
    <w:rsid w:val="27EC7E96"/>
    <w:rsid w:val="281954D5"/>
    <w:rsid w:val="2969197F"/>
    <w:rsid w:val="29787C34"/>
    <w:rsid w:val="2B0D35F0"/>
    <w:rsid w:val="2BD809B7"/>
    <w:rsid w:val="2C0559CB"/>
    <w:rsid w:val="2CC35E7E"/>
    <w:rsid w:val="2E24038A"/>
    <w:rsid w:val="32CC123F"/>
    <w:rsid w:val="336B0809"/>
    <w:rsid w:val="338703EF"/>
    <w:rsid w:val="35B71470"/>
    <w:rsid w:val="35CE0FB2"/>
    <w:rsid w:val="3769499B"/>
    <w:rsid w:val="37FE1C4C"/>
    <w:rsid w:val="38EC3BA2"/>
    <w:rsid w:val="3A5913BB"/>
    <w:rsid w:val="3AE0041B"/>
    <w:rsid w:val="3D0468D4"/>
    <w:rsid w:val="3E9965B2"/>
    <w:rsid w:val="3F420ED2"/>
    <w:rsid w:val="3F9A2A5F"/>
    <w:rsid w:val="404B69C1"/>
    <w:rsid w:val="41694FBE"/>
    <w:rsid w:val="429742E4"/>
    <w:rsid w:val="45E34FA2"/>
    <w:rsid w:val="477D22A0"/>
    <w:rsid w:val="48362D3C"/>
    <w:rsid w:val="48B322A8"/>
    <w:rsid w:val="494521E0"/>
    <w:rsid w:val="49C12307"/>
    <w:rsid w:val="4A777224"/>
    <w:rsid w:val="4AE45D80"/>
    <w:rsid w:val="4BDD3CAE"/>
    <w:rsid w:val="4C993367"/>
    <w:rsid w:val="4E374E8B"/>
    <w:rsid w:val="4EAC7828"/>
    <w:rsid w:val="4FB235F0"/>
    <w:rsid w:val="4FC9093A"/>
    <w:rsid w:val="503E571C"/>
    <w:rsid w:val="5053040B"/>
    <w:rsid w:val="514D5938"/>
    <w:rsid w:val="51567E78"/>
    <w:rsid w:val="51D35A9F"/>
    <w:rsid w:val="5229439C"/>
    <w:rsid w:val="52613B83"/>
    <w:rsid w:val="5322283B"/>
    <w:rsid w:val="56737833"/>
    <w:rsid w:val="56DD21CF"/>
    <w:rsid w:val="58CF0CC3"/>
    <w:rsid w:val="59962D11"/>
    <w:rsid w:val="599A2D0A"/>
    <w:rsid w:val="5A0C0980"/>
    <w:rsid w:val="5A3330F2"/>
    <w:rsid w:val="5A5C3B48"/>
    <w:rsid w:val="5AFA57AD"/>
    <w:rsid w:val="5C0849CB"/>
    <w:rsid w:val="5DAA3B58"/>
    <w:rsid w:val="5F2636B2"/>
    <w:rsid w:val="5F7976FD"/>
    <w:rsid w:val="6085265B"/>
    <w:rsid w:val="60BD1DF5"/>
    <w:rsid w:val="616621D2"/>
    <w:rsid w:val="616D18DA"/>
    <w:rsid w:val="621C007B"/>
    <w:rsid w:val="62BC0DA5"/>
    <w:rsid w:val="642606DB"/>
    <w:rsid w:val="64540F3D"/>
    <w:rsid w:val="64A3128C"/>
    <w:rsid w:val="64F91C8D"/>
    <w:rsid w:val="656B571E"/>
    <w:rsid w:val="67304650"/>
    <w:rsid w:val="67B124CB"/>
    <w:rsid w:val="686C2EF3"/>
    <w:rsid w:val="68970265"/>
    <w:rsid w:val="68DB18F9"/>
    <w:rsid w:val="69264161"/>
    <w:rsid w:val="695157D0"/>
    <w:rsid w:val="69BF09C6"/>
    <w:rsid w:val="6A424E4D"/>
    <w:rsid w:val="6A5A1988"/>
    <w:rsid w:val="6C197FC9"/>
    <w:rsid w:val="6CC85207"/>
    <w:rsid w:val="6CCF49E5"/>
    <w:rsid w:val="6D0668D1"/>
    <w:rsid w:val="6D68133A"/>
    <w:rsid w:val="70146CD3"/>
    <w:rsid w:val="70DD1A95"/>
    <w:rsid w:val="70E17439"/>
    <w:rsid w:val="71FC2CC4"/>
    <w:rsid w:val="72422EC6"/>
    <w:rsid w:val="73263829"/>
    <w:rsid w:val="758511E2"/>
    <w:rsid w:val="763B5FB3"/>
    <w:rsid w:val="76D516BA"/>
    <w:rsid w:val="77C4203F"/>
    <w:rsid w:val="78490B1A"/>
    <w:rsid w:val="78964FAD"/>
    <w:rsid w:val="78C728B3"/>
    <w:rsid w:val="78FE4323"/>
    <w:rsid w:val="794966AE"/>
    <w:rsid w:val="7A14359D"/>
    <w:rsid w:val="7B0E0C31"/>
    <w:rsid w:val="7CAC3C68"/>
    <w:rsid w:val="7D3951EC"/>
    <w:rsid w:val="7E8905C0"/>
    <w:rsid w:val="7E933D3D"/>
    <w:rsid w:val="7EE368EE"/>
    <w:rsid w:val="7F332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color w:val="333333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qFormat/>
    <w:uiPriority w:val="0"/>
    <w:rPr>
      <w:rFonts w:ascii="仿宋_GB2312" w:hAnsi="宋体" w:eastAsia="仿宋_GB2312"/>
      <w:color w:val="333333"/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仿宋_GB2312" w:hAnsi="宋体" w:eastAsia="仿宋_GB2312"/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801</Words>
  <Characters>867</Characters>
  <Lines>5</Lines>
  <Paragraphs>1</Paragraphs>
  <TotalTime>8</TotalTime>
  <ScaleCrop>false</ScaleCrop>
  <LinksUpToDate>false</LinksUpToDate>
  <CharactersWithSpaces>913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2015-07-31T03:30:00Z</dcterms:created>
  <dc:creator>msi</dc:creator>
  <cp:lastModifiedBy>邬喆</cp:lastModifiedBy>
  <dcterms:modified xsi:type="dcterms:W3CDTF">2024-12-19T02:29:20Z</dcterms:modified>
  <dc:title>“圆梦七彩课堂 快乐伴你成长”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AD3784D752134B159C2F7EAC7C73F890_13</vt:lpwstr>
  </property>
</Properties>
</file>