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附件2</w:t>
      </w:r>
    </w:p>
    <w:p>
      <w:pPr>
        <w:snapToGrid w:val="0"/>
        <w:jc w:val="center"/>
        <w:rPr>
          <w:rFonts w:ascii="方正大标宋简体" w:hAnsi="宋体" w:eastAsia="方正大标宋简体"/>
          <w:b/>
          <w:sz w:val="36"/>
          <w:szCs w:val="36"/>
        </w:rPr>
      </w:pPr>
      <w:r>
        <w:rPr>
          <w:rFonts w:hint="eastAsia" w:ascii="方正大标宋简体" w:hAnsi="宋体" w:eastAsia="方正大标宋简体"/>
          <w:b/>
          <w:sz w:val="36"/>
          <w:szCs w:val="36"/>
        </w:rPr>
        <w:t>报名回执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方正大标宋简体"/>
          <w:b/>
          <w:sz w:val="32"/>
          <w:szCs w:val="32"/>
        </w:rPr>
      </w:pPr>
      <w:r>
        <w:rPr>
          <w:rFonts w:hint="eastAsia" w:ascii="方正大标宋简体" w:hAnsi="宋体" w:eastAsia="方正大标宋简体" w:cs="方正大标宋简体"/>
          <w:b/>
          <w:kern w:val="0"/>
          <w:sz w:val="32"/>
          <w:szCs w:val="32"/>
          <w:lang w:bidi="ar"/>
        </w:rPr>
        <w:t xml:space="preserve"> 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870"/>
        <w:gridCol w:w="887"/>
        <w:gridCol w:w="1757"/>
        <w:gridCol w:w="2235"/>
        <w:gridCol w:w="1921"/>
        <w:gridCol w:w="240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44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姓名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性别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民族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省市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部门/职务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  <w:lang w:bidi="ar"/>
              </w:rPr>
              <w:t>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t xml:space="preserve">清真 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sym w:font="Wingdings 2" w:char="0052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bidi="ar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发票信息</w:t>
            </w:r>
          </w:p>
        </w:tc>
        <w:tc>
          <w:tcPr>
            <w:tcW w:w="44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发票抬头：</w:t>
            </w:r>
          </w:p>
          <w:p>
            <w:pPr>
              <w:spacing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其他</w:t>
            </w:r>
          </w:p>
        </w:tc>
        <w:tc>
          <w:tcPr>
            <w:tcW w:w="44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151765</wp:posOffset>
                      </wp:positionV>
                      <wp:extent cx="90805" cy="90805"/>
                      <wp:effectExtent l="4445" t="4445" r="19050" b="19050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28.5pt;margin-top:11.95pt;height:7.15pt;width:7.15pt;z-index:251660288;mso-width-relative:page;mso-height-relative:page;" fillcolor="#FFFFFF" filled="t" stroked="t" coordsize="21600,21600" o:gfxdata="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LUS9vZAAAACQEAAA8AAAAAAAAAAQAgAAAAIgAAAGRycy9kb3ducmV2Lnht&#10;bFBLAQIUABQAAAAIAIdO4kB8zjgS+AEAADoEAAAOAAAAAAAAAAEAIAAAACg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158115</wp:posOffset>
                      </wp:positionV>
                      <wp:extent cx="90805" cy="90805"/>
                      <wp:effectExtent l="4445" t="4445" r="19050" b="1905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72.25pt;margin-top:12.45pt;height:7.15pt;width:7.15pt;z-index:251659264;mso-width-relative:page;mso-height-relative:page;" fillcolor="#FFFFFF" filled="t" stroked="t" coordsize="21600,21600" o:gfxdata="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Xmrg9gAAAAJAQAADwAAAAAAAAABACAAAAAiAAAAZHJzL2Rvd25yZXYueG1s&#10;UEsBAhQAFAAAAAgAh07iQH8gYXv4AQAAOgQAAA4AAAAAAAAAAQAgAAAAJw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是否需要提供单间： 是     否  （请划勾）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（如需提供单间，加收150元/人/天）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60" w:lineRule="exact"/>
        <w:rPr>
          <w:rFonts w:hint="eastAsia" w:ascii="方正仿宋简体" w:hAnsi="仿宋" w:eastAsia="方正仿宋简体" w:cs="仿宋_GB2312"/>
          <w:color w:val="000000"/>
          <w:kern w:val="0"/>
          <w:sz w:val="24"/>
          <w:szCs w:val="22"/>
          <w:lang w:bidi="ar"/>
        </w:rPr>
      </w:pPr>
    </w:p>
    <w:p>
      <w:pPr>
        <w:widowControl/>
        <w:overflowPunct w:val="0"/>
        <w:autoSpaceDE w:val="0"/>
        <w:autoSpaceDN w:val="0"/>
        <w:adjustRightInd w:val="0"/>
        <w:spacing w:line="260" w:lineRule="exact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仿宋简体" w:hAnsi="仿宋" w:eastAsia="方正仿宋简体" w:cs="仿宋_GB2312"/>
          <w:color w:val="000000"/>
          <w:kern w:val="0"/>
          <w:sz w:val="28"/>
          <w:szCs w:val="24"/>
          <w:lang w:bidi="ar"/>
        </w:rPr>
        <w:t xml:space="preserve">   备注：身份证号用于购买进修期间保险。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6A63991"/>
    <w:rsid w:val="76A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2022-08-08T06:47:00Z</dcterms:created>
  <dc:creator>缑芮</dc:creator>
  <cp:lastModifiedBy>缑芮</cp:lastModifiedBy>
  <dcterms:modified xsi:type="dcterms:W3CDTF">2022-08-08T06:48:24Z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7C7E081BB0554469BB12F2DBC7D96E4B</vt:lpwstr>
  </property>
</Properties>
</file>