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default" w:ascii="Times New Roman" w:hAnsi="Times New Roman" w:eastAsia="宋体" w:cs="Times New Roman"/>
          <w:b/>
          <w:bCs/>
          <w:kern w:val="2"/>
          <w:sz w:val="32"/>
          <w:szCs w:val="32"/>
          <w:lang w:val="en-US" w:eastAsia="zh-CN" w:bidi="ar-SA"/>
        </w:rPr>
      </w:pPr>
      <w:bookmarkStart w:id="0" w:name="_Toc347650164"/>
      <w:bookmarkStart w:id="1" w:name="_Toc347650384"/>
      <w:bookmarkStart w:id="2" w:name="_Toc347650147"/>
      <w:r>
        <w:rPr>
          <w:rFonts w:hint="default" w:ascii="Times New Roman" w:hAnsi="Times New Roman" w:eastAsia="宋体" w:cs="Times New Roman"/>
          <w:b/>
          <w:bCs/>
          <w:kern w:val="2"/>
          <w:sz w:val="32"/>
          <w:szCs w:val="32"/>
          <w:lang w:val="en-US" w:eastAsia="zh-CN" w:bidi="ar-SA"/>
        </w:rPr>
        <w:t>中国青少年宫协会</w:t>
      </w:r>
    </w:p>
    <w:p>
      <w:pPr>
        <w:pStyle w:val="3"/>
        <w:spacing w:before="0" w:after="0" w:line="440" w:lineRule="exac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《青少年编程测评服务</w:t>
      </w:r>
      <w:r>
        <w:rPr>
          <w:rFonts w:hint="default" w:ascii="Times New Roman" w:hAnsi="Times New Roman" w:eastAsia="宋体" w:cs="Times New Roman"/>
          <w:lang w:val="en-US" w:eastAsia="zh-CN"/>
        </w:rPr>
        <w:t>咨询</w:t>
      </w:r>
      <w:r>
        <w:rPr>
          <w:rFonts w:hint="default" w:ascii="Times New Roman" w:hAnsi="Times New Roman" w:eastAsia="宋体" w:cs="Times New Roman"/>
        </w:rPr>
        <w:t>单位》</w:t>
      </w:r>
    </w:p>
    <w:p>
      <w:pPr>
        <w:pStyle w:val="3"/>
        <w:spacing w:before="0" w:after="0" w:line="440" w:lineRule="exac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合作申请表</w:t>
      </w:r>
      <w:bookmarkEnd w:id="0"/>
      <w:bookmarkEnd w:id="1"/>
      <w:bookmarkEnd w:id="2"/>
    </w:p>
    <w:p>
      <w:pPr>
        <w:rPr>
          <w:rFonts w:hint="default" w:ascii="Times New Roman" w:hAnsi="Times New Roman" w:eastAsia="宋体" w:cs="Times New Roman"/>
        </w:rPr>
      </w:pPr>
    </w:p>
    <w:p>
      <w:pPr>
        <w:spacing w:line="240" w:lineRule="exact"/>
        <w:jc w:val="lef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说明：</w:t>
      </w:r>
    </w:p>
    <w:p>
      <w:pPr>
        <w:numPr>
          <w:ilvl w:val="0"/>
          <w:numId w:val="1"/>
        </w:numPr>
        <w:spacing w:line="240" w:lineRule="exac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合作申请人应向中国青少年宫协会科技工作部申请。</w:t>
      </w:r>
    </w:p>
    <w:p>
      <w:pPr>
        <w:numPr>
          <w:ilvl w:val="0"/>
          <w:numId w:val="1"/>
        </w:numPr>
        <w:spacing w:line="240" w:lineRule="exact"/>
        <w:ind w:right="210"/>
        <w:jc w:val="lef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合作申请人应完整、真实填写本申请表；如有虚假，将被取消申请资格。</w:t>
      </w:r>
    </w:p>
    <w:p>
      <w:pPr>
        <w:spacing w:line="240" w:lineRule="exact"/>
        <w:ind w:right="210"/>
        <w:jc w:val="left"/>
        <w:rPr>
          <w:rFonts w:hint="default" w:ascii="Times New Roman" w:hAnsi="Times New Roman" w:eastAsia="宋体" w:cs="Times New Roman"/>
        </w:rPr>
      </w:pPr>
    </w:p>
    <w:tbl>
      <w:tblPr>
        <w:tblStyle w:val="4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2349"/>
        <w:gridCol w:w="1030"/>
        <w:gridCol w:w="340"/>
        <w:gridCol w:w="1020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申请单位名称</w:t>
            </w:r>
          </w:p>
        </w:tc>
        <w:tc>
          <w:tcPr>
            <w:tcW w:w="743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申请单位类型</w:t>
            </w:r>
          </w:p>
        </w:tc>
        <w:tc>
          <w:tcPr>
            <w:tcW w:w="337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法人姓名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单位所在地址</w:t>
            </w:r>
          </w:p>
        </w:tc>
        <w:tc>
          <w:tcPr>
            <w:tcW w:w="743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联系人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联系电话</w:t>
            </w:r>
          </w:p>
        </w:tc>
        <w:tc>
          <w:tcPr>
            <w:tcW w:w="371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2106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单位简介</w:t>
            </w:r>
          </w:p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433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6A6A6"/>
                <w:sz w:val="18"/>
                <w:szCs w:val="18"/>
              </w:rPr>
              <w:t>（可单独附页,包括但不限于单位性质、单位规模、工作团队、主要业务或服务、从事相关工作年限、相关资质及所获奖励等）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06" w:type="dxa"/>
            <w:noWrap w:val="0"/>
            <w:vAlign w:val="center"/>
          </w:tcPr>
          <w:p>
            <w:pPr>
              <w:ind w:leftChars="-95" w:right="-92" w:rightChars="-44" w:hanging="199" w:hangingChars="9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从事相关</w:t>
            </w:r>
          </w:p>
          <w:p>
            <w:pPr>
              <w:ind w:leftChars="-95" w:right="-92" w:rightChars="-44" w:hanging="199" w:hangingChars="9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工作年限</w:t>
            </w:r>
          </w:p>
        </w:tc>
        <w:tc>
          <w:tcPr>
            <w:tcW w:w="7433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6A6A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□10年以上   □5年以上   □3-5年   □1-3年  □1年以下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106" w:type="dxa"/>
            <w:noWrap w:val="0"/>
            <w:vAlign w:val="center"/>
          </w:tcPr>
          <w:p>
            <w:pPr>
              <w:ind w:left="0" w:leftChars="-95" w:right="-92" w:rightChars="-44" w:hanging="199" w:hangingChars="95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开设编程类方向课程</w:t>
            </w:r>
          </w:p>
        </w:tc>
        <w:tc>
          <w:tcPr>
            <w:tcW w:w="743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□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图形化编程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  □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Python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   □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机器人编程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   □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C++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  □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2106" w:type="dxa"/>
            <w:noWrap w:val="0"/>
            <w:vAlign w:val="center"/>
          </w:tcPr>
          <w:p>
            <w:pPr>
              <w:ind w:leftChars="-95" w:right="-92" w:rightChars="-44" w:hanging="199" w:hangingChars="9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测评活动</w:t>
            </w:r>
          </w:p>
          <w:p>
            <w:pPr>
              <w:ind w:leftChars="-95" w:right="-92" w:rightChars="-44" w:hanging="199" w:hangingChars="95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意愿规划</w:t>
            </w:r>
          </w:p>
          <w:p>
            <w:pPr>
              <w:ind w:left="-28" w:leftChars="-95" w:right="-92" w:rightChars="-44" w:hanging="171" w:hangingChars="95"/>
              <w:jc w:val="center"/>
              <w:rPr>
                <w:rFonts w:hint="default" w:ascii="Times New Roman" w:hAnsi="Times New Roman" w:eastAsia="宋体" w:cs="Times New Roman"/>
                <w:color w:val="A6A6A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6A6A6"/>
                <w:sz w:val="18"/>
                <w:szCs w:val="18"/>
              </w:rPr>
              <w:t>（可单独附页）</w:t>
            </w:r>
          </w:p>
        </w:tc>
        <w:tc>
          <w:tcPr>
            <w:tcW w:w="743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6A6A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6A6A6"/>
                <w:sz w:val="18"/>
                <w:szCs w:val="18"/>
              </w:rPr>
              <w:t>（针对测评活动相关工作的经验以及简要规划描述）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2106" w:type="dxa"/>
            <w:noWrap w:val="0"/>
            <w:vAlign w:val="center"/>
          </w:tcPr>
          <w:p>
            <w:pPr>
              <w:ind w:leftChars="-95" w:right="-92" w:rightChars="-44" w:hanging="199" w:hangingChars="95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基本情况介绍</w:t>
            </w:r>
          </w:p>
        </w:tc>
        <w:tc>
          <w:tcPr>
            <w:tcW w:w="743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6A6A6"/>
                <w:sz w:val="18"/>
                <w:szCs w:val="18"/>
              </w:rPr>
              <w:t>（介绍机构优势、教育资源、主营业务、原创课程、特色产品等，以及在科技教育领域的合作需求，便于主办方了解机构资源优势，后续针对性开展业务合作，可单独附页。）</w:t>
            </w:r>
          </w:p>
        </w:tc>
      </w:tr>
    </w:tbl>
    <w:p>
      <w:pPr>
        <w:spacing w:line="240" w:lineRule="exact"/>
        <w:ind w:right="210"/>
        <w:jc w:val="left"/>
        <w:rPr>
          <w:rFonts w:hint="default" w:ascii="Times New Roman" w:hAnsi="Times New Roman" w:eastAsia="宋体" w:cs="Times New Roman"/>
        </w:rPr>
      </w:pPr>
    </w:p>
    <w:p>
      <w:pPr>
        <w:rPr>
          <w:rFonts w:hint="default" w:ascii="Times New Roman" w:hAnsi="Times New Roman" w:eastAsia="宋体" w:cs="Times New Roman"/>
        </w:rPr>
      </w:pPr>
    </w:p>
    <w:p>
      <w:pPr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说明：</w:t>
      </w:r>
    </w:p>
    <w:p>
      <w:pPr>
        <w:ind w:firstLine="420" w:firstLineChars="20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1.申请表及附件材料提供可通过电子邮件</w:t>
      </w:r>
      <w:r>
        <w:rPr>
          <w:rFonts w:hint="default" w:ascii="Times New Roman" w:hAnsi="Times New Roman" w:eastAsia="宋体" w:cs="Times New Roman"/>
          <w:lang w:val="en-US" w:eastAsia="zh-CN"/>
        </w:rPr>
        <w:t>CPAKJGZB@126.com</w:t>
      </w:r>
      <w:r>
        <w:rPr>
          <w:rFonts w:hint="default" w:ascii="Times New Roman" w:hAnsi="Times New Roman" w:eastAsia="宋体" w:cs="Times New Roman"/>
        </w:rPr>
        <w:t>提交，邮件主题“***单位-编程测评服务</w:t>
      </w:r>
      <w:r>
        <w:rPr>
          <w:rFonts w:hint="default" w:ascii="Times New Roman" w:hAnsi="Times New Roman" w:eastAsia="宋体" w:cs="Times New Roman"/>
          <w:lang w:val="en-US" w:eastAsia="zh-CN"/>
        </w:rPr>
        <w:t>咨询</w:t>
      </w:r>
      <w:r>
        <w:rPr>
          <w:rFonts w:hint="default" w:ascii="Times New Roman" w:hAnsi="Times New Roman" w:eastAsia="宋体" w:cs="Times New Roman"/>
        </w:rPr>
        <w:t>单位合作申请”。</w:t>
      </w:r>
    </w:p>
    <w:p>
      <w:pPr>
        <w:ind w:firstLine="420" w:firstLineChars="20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2.此表单为基础信息采集表单，后续将依据工作备案需求进行资料补充。</w:t>
      </w:r>
    </w:p>
    <w:p>
      <w:r>
        <w:rPr>
          <w:rFonts w:hint="default" w:ascii="Times New Roman" w:hAnsi="Times New Roman" w:eastAsia="宋体" w:cs="Times New Roman"/>
        </w:rPr>
        <w:t>3.CPA工作组接收申请表单后，将在5个工作日内与申请方进行联系反馈。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AD2FD3"/>
    <w:multiLevelType w:val="singleLevel"/>
    <w:tmpl w:val="58AD2FD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OTJiZDFmOTVlNmI4ZTkzNWVlN2VlM2EwZWUxOTYifQ=="/>
  </w:docVars>
  <w:rsids>
    <w:rsidRoot w:val="7D3A5857"/>
    <w:rsid w:val="7D3A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2023-04-25T08:31:00Z</dcterms:created>
  <dc:creator>缑芮</dc:creator>
  <cp:lastModifiedBy>缑芮</cp:lastModifiedBy>
  <dcterms:modified xsi:type="dcterms:W3CDTF">2023-04-25T08:31:56Z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1F084492AA4C4D0A895E2AC21C9F079B_11</vt:lpwstr>
  </property>
</Properties>
</file>