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全国中小学科学教育专家委员会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专家推荐表</w:t>
      </w:r>
    </w:p>
    <w:p>
      <w:pPr>
        <w:spacing w:line="300" w:lineRule="exact"/>
        <w:jc w:val="center"/>
        <w:rPr>
          <w:rFonts w:ascii="Times New Roman" w:hAnsi="Times New Roman" w:eastAsia="方正小标宋简体" w:cs="方正小标宋简体"/>
          <w:bCs/>
          <w:color w:val="000000"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227"/>
        <w:gridCol w:w="1154"/>
        <w:gridCol w:w="707"/>
        <w:gridCol w:w="1125"/>
        <w:gridCol w:w="56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1613535</wp:posOffset>
                  </wp:positionV>
                  <wp:extent cx="1059815" cy="1621790"/>
                  <wp:effectExtent l="9525" t="9525" r="16510" b="26035"/>
                  <wp:wrapNone/>
                  <wp:docPr id="8" name="图片 5" descr="1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1212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r="4335" b="3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6217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1613535</wp:posOffset>
                  </wp:positionV>
                  <wp:extent cx="1059815" cy="1621790"/>
                  <wp:effectExtent l="9525" t="9525" r="16510" b="26035"/>
                  <wp:wrapNone/>
                  <wp:docPr id="9" name="图片 6" descr="1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" descr="1212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r="4335" b="3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6217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rFonts w:ascii="Times New Roman" w:hAnsi="Times New Roman" w:eastAsia="宋体" w:cs="宋体"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1613535</wp:posOffset>
                  </wp:positionV>
                  <wp:extent cx="1059815" cy="1621790"/>
                  <wp:effectExtent l="9525" t="9525" r="16510" b="26035"/>
                  <wp:wrapNone/>
                  <wp:docPr id="10" name="图片 7" descr="1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7" descr="1212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r="4335" b="3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6217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籍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ind w:firstLine="560" w:firstLineChars="20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主要特长或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地址和电话</w:t>
            </w:r>
          </w:p>
        </w:tc>
        <w:tc>
          <w:tcPr>
            <w:tcW w:w="669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拟推荐进入的分委会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（顾问团）</w:t>
            </w:r>
          </w:p>
        </w:tc>
        <w:tc>
          <w:tcPr>
            <w:tcW w:w="547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推广传播分委会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0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工作经历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（包括工作单位和职务，参与科学教育工作的相关情况）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471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tabs>
                <w:tab w:val="left" w:pos="1723"/>
              </w:tabs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tabs>
                <w:tab w:val="left" w:pos="780"/>
              </w:tabs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2" w:hRule="atLeast"/>
        </w:trPr>
        <w:tc>
          <w:tcPr>
            <w:tcW w:w="28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学术情况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（包括已发表的论文和著作、承担重大教育科研项目、获得表彰奖励情况及主要学术荣誉称号等相关情况）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71" w:type="dxa"/>
            <w:gridSpan w:val="5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本人所在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单位（部门）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5471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盖章                             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6" w:hRule="atLeast"/>
        </w:trPr>
        <w:tc>
          <w:tcPr>
            <w:tcW w:w="28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推荐单位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5471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中国青少年宫协会  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     年   月   日</w:t>
            </w:r>
          </w:p>
        </w:tc>
      </w:tr>
    </w:tbl>
    <w:p>
      <w:r>
        <w:rPr>
          <w:rFonts w:hint="eastAsia" w:ascii="Times New Roman" w:hAnsi="Times New Roman" w:eastAsia="仿宋_GB2312"/>
          <w:color w:val="000000"/>
          <w:sz w:val="24"/>
        </w:rPr>
        <w:t>备注：表格可延展或附页。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384572F3"/>
    <w:rsid w:val="384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2024-01-03T02:21:00Z</dcterms:created>
  <dc:creator>缑芮</dc:creator>
  <cp:lastModifiedBy>缑芮</cp:lastModifiedBy>
  <dcterms:modified xsi:type="dcterms:W3CDTF">2024-01-03T02:22:09Z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8EA8D4C21E21499DA9C7105EEE73D019_11</vt:lpwstr>
  </property>
</Properties>
</file>